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ind w:left="0" w:firstLine="0"/>
        <w:rPr>
          <w:b w:val="1"/>
          <w:color w:val="1b1c1d"/>
          <w:sz w:val="34"/>
          <w:szCs w:val="34"/>
        </w:rPr>
      </w:pPr>
      <w:bookmarkStart w:colFirst="0" w:colLast="0" w:name="_fis7d5koxm96" w:id="0"/>
      <w:bookmarkEnd w:id="0"/>
      <w:r w:rsidDel="00000000" w:rsidR="00000000" w:rsidRPr="00000000">
        <w:rPr>
          <w:b w:val="1"/>
          <w:color w:val="1b1c1d"/>
          <w:sz w:val="34"/>
          <w:szCs w:val="34"/>
          <w:rtl w:val="0"/>
        </w:rPr>
        <w:t xml:space="preserve">BANKA HAREKETLERİ TAKİP VE MUTABAKAT TABLOSU (Mİ-03)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ind w:left="720" w:firstLine="0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Bu tablo, kulübün belirlediği ana banka hesabına ait hareketlerin takibi ve yasal muhasebe kaydına esas teşkil etmesi amacıyla kullanılır.</w:t>
      </w:r>
    </w:p>
    <w:tbl>
      <w:tblPr>
        <w:tblStyle w:val="Table1"/>
        <w:tblW w:w="90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840"/>
        <w:gridCol w:w="5205"/>
        <w:tblGridChange w:id="0">
          <w:tblGrid>
            <w:gridCol w:w="3840"/>
            <w:gridCol w:w="520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BANKA VE DÖNEM BİLGİLERİ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Banka Adı: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Hesap Numarası / IBAN: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İnceleme Dönemi: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Dönem Başı Banka Bakiyesi: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ind w:left="720" w:firstLine="0"/>
        <w:rPr>
          <w:b w:val="1"/>
          <w:color w:val="1b1c1d"/>
          <w:sz w:val="26"/>
          <w:szCs w:val="26"/>
        </w:rPr>
      </w:pPr>
      <w:bookmarkStart w:colFirst="0" w:colLast="0" w:name="_g87i6i2drsxd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ind w:left="720" w:firstLine="0"/>
        <w:rPr>
          <w:b w:val="1"/>
          <w:color w:val="1b1c1d"/>
          <w:sz w:val="26"/>
          <w:szCs w:val="26"/>
        </w:rPr>
      </w:pPr>
      <w:bookmarkStart w:colFirst="0" w:colLast="0" w:name="_ydrfg5vw8ucm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ind w:left="720" w:firstLine="0"/>
        <w:rPr>
          <w:b w:val="1"/>
          <w:color w:val="1b1c1d"/>
          <w:sz w:val="26"/>
          <w:szCs w:val="26"/>
        </w:rPr>
      </w:pPr>
      <w:bookmarkStart w:colFirst="0" w:colLast="0" w:name="_1xr6uwyhtxw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ind w:left="720" w:firstLine="0"/>
        <w:rPr>
          <w:b w:val="1"/>
          <w:color w:val="1b1c1d"/>
          <w:sz w:val="26"/>
          <w:szCs w:val="26"/>
        </w:rPr>
      </w:pPr>
      <w:bookmarkStart w:colFirst="0" w:colLast="0" w:name="_u630fvv35t2w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ind w:left="720" w:firstLine="0"/>
        <w:rPr>
          <w:b w:val="1"/>
          <w:color w:val="1b1c1d"/>
          <w:sz w:val="26"/>
          <w:szCs w:val="26"/>
        </w:rPr>
      </w:pPr>
      <w:bookmarkStart w:colFirst="0" w:colLast="0" w:name="_y2emy318h737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ind w:left="720" w:firstLine="0"/>
        <w:rPr>
          <w:b w:val="1"/>
          <w:color w:val="1b1c1d"/>
          <w:sz w:val="26"/>
          <w:szCs w:val="26"/>
        </w:rPr>
      </w:pPr>
      <w:bookmarkStart w:colFirst="0" w:colLast="0" w:name="_c1faoc2kblxp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ind w:left="720" w:firstLine="0"/>
        <w:rPr>
          <w:b w:val="1"/>
          <w:color w:val="1b1c1d"/>
          <w:sz w:val="26"/>
          <w:szCs w:val="26"/>
        </w:rPr>
      </w:pPr>
      <w:bookmarkStart w:colFirst="0" w:colLast="0" w:name="_das41orgot20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ind w:left="720" w:firstLine="0"/>
        <w:rPr>
          <w:b w:val="1"/>
          <w:color w:val="1b1c1d"/>
          <w:sz w:val="26"/>
          <w:szCs w:val="26"/>
        </w:rPr>
      </w:pPr>
      <w:bookmarkStart w:colFirst="0" w:colLast="0" w:name="_q58ny9fqw2p0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ind w:left="720" w:firstLine="0"/>
        <w:rPr>
          <w:b w:val="1"/>
          <w:color w:val="1b1c1d"/>
          <w:sz w:val="26"/>
          <w:szCs w:val="26"/>
        </w:rPr>
      </w:pPr>
      <w:bookmarkStart w:colFirst="0" w:colLast="0" w:name="_tmgqrjo0dbnu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ind w:left="720" w:firstLine="0"/>
        <w:rPr>
          <w:b w:val="1"/>
          <w:color w:val="1b1c1d"/>
          <w:sz w:val="26"/>
          <w:szCs w:val="26"/>
        </w:rPr>
      </w:pPr>
      <w:bookmarkStart w:colFirst="0" w:colLast="0" w:name="_tobt1m8qn7tk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ind w:left="720" w:firstLine="0"/>
        <w:rPr>
          <w:b w:val="1"/>
          <w:color w:val="1b1c1d"/>
          <w:sz w:val="26"/>
          <w:szCs w:val="26"/>
        </w:rPr>
      </w:pPr>
      <w:bookmarkStart w:colFirst="0" w:colLast="0" w:name="_saddmuj0krhp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ind w:left="720" w:firstLine="0"/>
        <w:rPr>
          <w:b w:val="1"/>
          <w:color w:val="1b1c1d"/>
          <w:sz w:val="26"/>
          <w:szCs w:val="26"/>
        </w:rPr>
      </w:pPr>
      <w:bookmarkStart w:colFirst="0" w:colLast="0" w:name="_iddyxichkbhb" w:id="12"/>
      <w:bookmarkEnd w:id="12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1. DÖNEM İÇİ HAREKETLERİN KAYDI</w:t>
      </w:r>
    </w:p>
    <w:tbl>
      <w:tblPr>
        <w:tblStyle w:val="Table2"/>
        <w:tblW w:w="99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65"/>
        <w:gridCol w:w="1170"/>
        <w:gridCol w:w="1830"/>
        <w:gridCol w:w="1050"/>
        <w:gridCol w:w="1140"/>
        <w:gridCol w:w="1635"/>
        <w:gridCol w:w="1740"/>
        <w:tblGridChange w:id="0">
          <w:tblGrid>
            <w:gridCol w:w="1365"/>
            <w:gridCol w:w="1170"/>
            <w:gridCol w:w="1830"/>
            <w:gridCol w:w="1050"/>
            <w:gridCol w:w="1140"/>
            <w:gridCol w:w="1635"/>
            <w:gridCol w:w="1740"/>
          </w:tblGrid>
        </w:tblGridChange>
      </w:tblGrid>
      <w:tr>
        <w:trPr>
          <w:cantSplit w:val="0"/>
          <w:trHeight w:val="1365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Sıra No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Hareket Tarihi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Açıklama (Dekont/Hesap Özeti)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Gelen Tutar (Borç, TL)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Giden Tutar (Alacak, TL)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Muhasebe Kayıt Durumu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İlişkili Form/Belge No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1.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☐ Kaydedildi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Seri No: AB-123 (Makbuz)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2.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☐ Kaydedildi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Mİ-02 / 2025-045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3.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☐ Kaydedildi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Sözleşme/Fatura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4.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☐ Kaydedildi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Mİ-02 / 2025-050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5.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☐ Kaydedildi</w:t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Hesap Özeti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TOPLAM: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(Dönem İçi G/Ç)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ind w:left="720" w:firstLine="0"/>
        <w:rPr>
          <w:b w:val="1"/>
          <w:color w:val="1b1c1d"/>
          <w:sz w:val="26"/>
          <w:szCs w:val="26"/>
        </w:rPr>
      </w:pPr>
      <w:bookmarkStart w:colFirst="0" w:colLast="0" w:name="_g2wssl36nsau" w:id="13"/>
      <w:bookmarkEnd w:id="13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2. DÖNEM SONU MUTABAKAT VE ONAY</w:t>
      </w:r>
    </w:p>
    <w:tbl>
      <w:tblPr>
        <w:tblStyle w:val="Table3"/>
        <w:tblW w:w="95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220"/>
        <w:gridCol w:w="4320"/>
        <w:tblGridChange w:id="0">
          <w:tblGrid>
            <w:gridCol w:w="5220"/>
            <w:gridCol w:w="432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KALEM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TUTAR (TL)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A. Dönem Başı Banka Bakiyesi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B. Dönem İçi Gelen Toplam Tutar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(Tablo 1'deki "Gelen Tutar" toplamı)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C. Dönem İçi Giden Toplam Tutar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(Tablo 1'deki "Giden Tutar" toplamı)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D. Muhasebe Kayıtlarına Göre Dönem Sonu Bakiye (A + B - 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E. Bankadan Alınan Resmi Dönem Sonu Bakiye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MUTABAKAT FARKI (D - 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ind w:left="720" w:firstLine="0"/>
        <w:rPr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Mutabakat Notu:</w:t>
      </w:r>
      <w:r w:rsidDel="00000000" w:rsidR="00000000" w:rsidRPr="00000000">
        <w:rPr>
          <w:color w:val="1b1c1d"/>
          <w:rtl w:val="0"/>
        </w:rPr>
        <w:t xml:space="preserve"> (Fark var ise nedeni (Örn: Henüz işlenmemiş çek/tahsilat) bu alana yazılır. Fark sıfır olmalıdır.)</w:t>
      </w:r>
    </w:p>
    <w:p w:rsidR="00000000" w:rsidDel="00000000" w:rsidP="00000000" w:rsidRDefault="00000000" w:rsidRPr="00000000" w14:paraId="0000006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color w:val="1b1c1d"/>
        </w:rPr>
      </w:pPr>
      <w:r w:rsidDel="00000000" w:rsidR="00000000" w:rsidRPr="00000000">
        <w:rPr>
          <w:color w:val="1b1c1d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6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ind w:left="720" w:firstLine="0"/>
        <w:rPr>
          <w:b w:val="1"/>
          <w:color w:val="1b1c1d"/>
          <w:sz w:val="26"/>
          <w:szCs w:val="26"/>
        </w:rPr>
      </w:pPr>
      <w:bookmarkStart w:colFirst="0" w:colLast="0" w:name="_59wgffuji7k8" w:id="14"/>
      <w:bookmarkEnd w:id="14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3. ONAY BÖLÜMÜ</w:t>
      </w:r>
    </w:p>
    <w:tbl>
      <w:tblPr>
        <w:tblStyle w:val="Table4"/>
        <w:tblW w:w="95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45"/>
        <w:gridCol w:w="2565"/>
        <w:gridCol w:w="1815"/>
        <w:gridCol w:w="2160"/>
        <w:tblGridChange w:id="0">
          <w:tblGrid>
            <w:gridCol w:w="3045"/>
            <w:gridCol w:w="2565"/>
            <w:gridCol w:w="1815"/>
            <w:gridCol w:w="216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UNVAN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Adı Soyadı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İmza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Tarih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Hazırlayan (Mali Birim)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Kontrol Eden (Sayman)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5" w:val="single"/>
              <w:left w:color="1b1c1d" w:space="0" w:sz="5" w:val="single"/>
              <w:bottom w:color="1b1c1d" w:space="0" w:sz="5" w:val="single"/>
              <w:right w:color="1b1c1d" w:space="0" w:sz="5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ind w:left="720" w:firstLine="0"/>
        <w:rPr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Ekler:</w:t>
      </w:r>
      <w:r w:rsidDel="00000000" w:rsidR="00000000" w:rsidRPr="00000000">
        <w:rPr>
          <w:color w:val="1b1c1d"/>
          <w:rtl w:val="0"/>
        </w:rPr>
        <w:t xml:space="preserve"> Bu formun tamamlayıcısı olarak döneme ait tüm </w:t>
      </w:r>
      <w:r w:rsidDel="00000000" w:rsidR="00000000" w:rsidRPr="00000000">
        <w:rPr>
          <w:b w:val="1"/>
          <w:color w:val="1b1c1d"/>
          <w:rtl w:val="0"/>
        </w:rPr>
        <w:t xml:space="preserve">banka dekontları</w:t>
      </w:r>
      <w:r w:rsidDel="00000000" w:rsidR="00000000" w:rsidRPr="00000000">
        <w:rPr>
          <w:color w:val="1b1c1d"/>
          <w:rtl w:val="0"/>
        </w:rPr>
        <w:t xml:space="preserve"> ve </w:t>
      </w:r>
      <w:r w:rsidDel="00000000" w:rsidR="00000000" w:rsidRPr="00000000">
        <w:rPr>
          <w:b w:val="1"/>
          <w:color w:val="1b1c1d"/>
          <w:rtl w:val="0"/>
        </w:rPr>
        <w:t xml:space="preserve">resmi hesap özeti</w:t>
      </w:r>
      <w:r w:rsidDel="00000000" w:rsidR="00000000" w:rsidRPr="00000000">
        <w:rPr>
          <w:color w:val="1b1c1d"/>
          <w:rtl w:val="0"/>
        </w:rPr>
        <w:t xml:space="preserve"> dosyaya eklenmelidir.</w:t>
      </w:r>
    </w:p>
    <w:p w:rsidR="00000000" w:rsidDel="00000000" w:rsidP="00000000" w:rsidRDefault="00000000" w:rsidRPr="00000000" w14:paraId="0000007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firstLine="0"/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spacing w:after="160" w:line="259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-352418</wp:posOffset>
          </wp:positionH>
          <wp:positionV relativeFrom="paragraph">
            <wp:posOffset>2819</wp:posOffset>
          </wp:positionV>
          <wp:extent cx="1057592" cy="105759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592" cy="10575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4">
    <w:pPr>
      <w:spacing w:after="160" w:line="259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ÇAN GELENEKSEL OKÇULUK SPOR KULÜBÜ</w:t>
      <w:br w:type="textWrapping"/>
    </w:r>
    <w:r w:rsidDel="00000000" w:rsidR="00000000" w:rsidRPr="00000000">
      <w:rPr>
        <w:rFonts w:ascii="Times New Roman" w:cs="Times New Roman" w:eastAsia="Times New Roman" w:hAnsi="Times New Roman"/>
        <w:b w:val="1"/>
        <w:sz w:val="28"/>
        <w:szCs w:val="28"/>
        <w:rtl w:val="0"/>
      </w:rPr>
      <w:t xml:space="preserve">Mali ve İdari İşler Operasyonel Standartlar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spacing w:after="160" w:line="259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2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3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4">
    <w:basedOn w:val="TableNormal"/>
    <w:tblPr>
      <w:tblStyleRowBandSize w:val="1"/>
      <w:tblStyleColBandSize w:val="1"/>
      <w:tblCellMar/>
    </w:tblPr>
    <w:tcPr>
      <w:shd w:fill="f0f4f9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